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8AB1" w14:textId="77777777" w:rsidR="00F306B9" w:rsidRPr="00F306B9" w:rsidRDefault="00F306B9" w:rsidP="00F306B9">
      <w:pPr>
        <w:spacing w:after="0"/>
        <w:jc w:val="center"/>
        <w:rPr>
          <w:b/>
          <w:sz w:val="28"/>
          <w:szCs w:val="28"/>
        </w:rPr>
      </w:pPr>
      <w:r w:rsidRPr="00F306B9">
        <w:rPr>
          <w:b/>
          <w:sz w:val="28"/>
          <w:szCs w:val="28"/>
        </w:rPr>
        <w:t>Early Childhood Education Student Task Grid</w:t>
      </w:r>
    </w:p>
    <w:p w14:paraId="6232636D" w14:textId="77777777" w:rsidR="00F306B9" w:rsidRDefault="00F306B9" w:rsidP="00F306B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Lancaster Career and Technology Center – Mount Joy Campus</w:t>
      </w:r>
    </w:p>
    <w:p w14:paraId="56A961FA" w14:textId="77777777" w:rsidR="00F306B9" w:rsidRPr="00F306B9" w:rsidRDefault="00F306B9" w:rsidP="00F306B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CIP 19.0708</w:t>
      </w:r>
    </w:p>
    <w:tbl>
      <w:tblPr>
        <w:tblW w:w="10435" w:type="dxa"/>
        <w:tblLayout w:type="fixed"/>
        <w:tblLook w:val="04A0" w:firstRow="1" w:lastRow="0" w:firstColumn="1" w:lastColumn="0" w:noHBand="0" w:noVBand="1"/>
      </w:tblPr>
      <w:tblGrid>
        <w:gridCol w:w="700"/>
        <w:gridCol w:w="7395"/>
        <w:gridCol w:w="1170"/>
        <w:gridCol w:w="1170"/>
      </w:tblGrid>
      <w:tr w:rsidR="00F306B9" w:rsidRPr="00F306B9" w14:paraId="73F264BE" w14:textId="77777777" w:rsidTr="549E95EA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C7B2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CF4C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TASK DESCRIPTION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6AD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Points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E89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Available</w:t>
            </w:r>
          </w:p>
        </w:tc>
      </w:tr>
      <w:tr w:rsidR="00F306B9" w:rsidRPr="00F306B9" w14:paraId="0B61CA76" w14:textId="77777777" w:rsidTr="549E95EA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700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3FC2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ORIENTATION AND SAFETY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AA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A9C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306B9" w:rsidRPr="00F306B9" w14:paraId="469BF66B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C62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CA76" w14:textId="410F9FAC" w:rsidR="00F306B9" w:rsidRPr="00F306B9" w:rsidRDefault="6F71FFDB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="00F306B9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ollow school, classroom and clinical rules and regulations.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84B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9756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3D48E78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38F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318D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2BE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6659" w14:textId="77777777" w:rsidR="00F306B9" w:rsidRPr="00F306B9" w:rsidRDefault="00F306B9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6B9" w:rsidRPr="00F306B9" w14:paraId="06E4FB6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B3F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1CA5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PROFESSIONALISM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63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501D" w14:textId="77777777" w:rsidR="00F306B9" w:rsidRPr="00F306B9" w:rsidRDefault="00F306B9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6B9" w:rsidRPr="00F306B9" w14:paraId="249AC2F5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3E8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4B45" w14:textId="196A5049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Compare and </w:t>
            </w:r>
            <w:r w:rsidR="0CAB716D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contrast different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types of early learning programs.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417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71A" w14:textId="77777777" w:rsidR="00F306B9" w:rsidRPr="000A5497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8D665B1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943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D480" w14:textId="77777777" w:rsidR="00F306B9" w:rsidRPr="00F306B9" w:rsidRDefault="00F306B9" w:rsidP="00A9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Identify personal qualities </w:t>
            </w:r>
            <w:r w:rsidR="00A90019">
              <w:rPr>
                <w:rFonts w:ascii="Times New Roman" w:eastAsia="Times New Roman" w:hAnsi="Times New Roman" w:cs="Times New Roman"/>
                <w:sz w:val="16"/>
                <w:szCs w:val="16"/>
              </w:rPr>
              <w:t>for employment and career opportunities.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4D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E5D4" w14:textId="77777777" w:rsidR="00F306B9" w:rsidRPr="000A5497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92C0186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32B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8C9E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Develop a personal and professional portfolio.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56C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0EAB" w14:textId="77777777" w:rsidR="00F306B9" w:rsidRPr="000A5497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CD8DE6D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AD7B8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FA0F3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Investigate the requirements of the CDA Credential and </w:t>
            </w:r>
            <w:r w:rsidR="00A900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 </w:t>
            </w: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School-Age Credential.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C1F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5FF9" w14:textId="77777777" w:rsidR="00F306B9" w:rsidRPr="000A5497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CF9E20A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272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9692" w14:textId="23FF8E26" w:rsidR="00F306B9" w:rsidRPr="00F306B9" w:rsidRDefault="16F4EC51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Examine</w:t>
            </w:r>
            <w:r w:rsidR="00F306B9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NAEYC </w:t>
            </w:r>
            <w:r w:rsidR="00182211">
              <w:rPr>
                <w:rFonts w:ascii="Times New Roman" w:eastAsia="Times New Roman" w:hAnsi="Times New Roman" w:cs="Times New Roman"/>
                <w:sz w:val="16"/>
                <w:szCs w:val="16"/>
              </w:rPr>
              <w:t>resources</w:t>
            </w:r>
            <w:r w:rsidR="003B6E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822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including </w:t>
            </w:r>
            <w:r w:rsidR="00F306B9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Standards and the Code of Ethical Conduct.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96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DB3D" w14:textId="77777777" w:rsidR="00F306B9" w:rsidRPr="000A5497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017DEA6E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41B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9935" w14:textId="344AD07F" w:rsidR="00F306B9" w:rsidRPr="00F306B9" w:rsidRDefault="41AF54E7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Participate in a professional advocacy event or training.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86A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BDAF" w14:textId="77777777" w:rsidR="00F306B9" w:rsidRPr="000A5497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2D497ED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38A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19BD" w14:textId="40878079" w:rsidR="00F306B9" w:rsidRPr="00F306B9" w:rsidRDefault="00182211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Utilize</w:t>
            </w:r>
            <w:r w:rsidR="00F306B9"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resources for professional development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including PA Keys Registry and PSU Better Kid Care</w:t>
            </w:r>
            <w:r w:rsidR="00F306B9"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B11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3BD9" w14:textId="77777777" w:rsidR="00F306B9" w:rsidRPr="000A5497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C9E5ECF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9E2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7908" w14:textId="20CB168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Identify state, national and international models of </w:t>
            </w:r>
            <w:r w:rsidR="4CFA0745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early learning programs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F34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E2E8" w14:textId="77777777" w:rsidR="00F306B9" w:rsidRPr="000A5497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0A5497" w:rsidRPr="00F306B9" w14:paraId="7F709D82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AB277" w14:textId="77777777" w:rsidR="000A5497" w:rsidRPr="00F306B9" w:rsidRDefault="000A5497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A18BB" w14:textId="77777777" w:rsidR="000A5497" w:rsidRPr="00F306B9" w:rsidRDefault="000A5497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Investigate the Keystone Stars Requirements.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6C7B" w14:textId="77777777" w:rsidR="000A5497" w:rsidRPr="00F306B9" w:rsidRDefault="000A5497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1543" w14:textId="77777777" w:rsidR="000A5497" w:rsidRPr="000A5497" w:rsidRDefault="000A5497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6A4148" w:rsidRPr="00F306B9" w14:paraId="7E835162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1B860" w14:textId="464F1BDC" w:rsidR="006A4148" w:rsidRDefault="006A4148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AFF5C" w14:textId="3EB99DB2" w:rsidR="006A4148" w:rsidRDefault="006A4148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Investigate components of a program budget.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4702" w14:textId="77777777" w:rsidR="006A4148" w:rsidRPr="00F306B9" w:rsidRDefault="006A4148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08B7" w14:textId="411692A8" w:rsidR="006A4148" w:rsidRPr="000A5497" w:rsidRDefault="006A4148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F306B9" w:rsidRPr="00F306B9" w14:paraId="6D0C3E6F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29A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F8A0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0B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378F" w14:textId="77777777" w:rsidR="00F306B9" w:rsidRPr="00F306B9" w:rsidRDefault="00F306B9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6B9" w:rsidRPr="00F306B9" w14:paraId="2B05BD55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423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CDBD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HEALTH AND SAFETY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A6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A809" w14:textId="77777777" w:rsidR="00F306B9" w:rsidRPr="00F306B9" w:rsidRDefault="00F306B9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6B9" w:rsidRPr="00F306B9" w14:paraId="7FEED743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F11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0987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Department of Human Services regulations and PA Department of Education codes.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B19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BC04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91D617B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6D6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B429" w14:textId="610BB23A" w:rsidR="00F306B9" w:rsidRPr="00F306B9" w:rsidRDefault="00F306B9" w:rsidP="000A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Obtain Pediatric First Aid </w:t>
            </w:r>
            <w:r w:rsidR="000A5497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and Infant/Child CPR</w:t>
            </w:r>
            <w:r w:rsidR="340104F9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certification</w:t>
            </w:r>
            <w:r w:rsidR="00DE75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from a Department of Human Services approved provider</w:t>
            </w:r>
            <w:r w:rsidR="000A5497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D6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441F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60D0DE1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75C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A509" w14:textId="77777777" w:rsidR="00F306B9" w:rsidRPr="00F306B9" w:rsidRDefault="000A5497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Complete Mandated Reporter Training.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EC0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659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6E7B357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CB4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F64F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communicable diseases and chronic medical conditions.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300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CCA2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BD9F077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5562A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B7E87D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characteristics of a safe, healthy environment.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889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D383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0EE9BCE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44C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0B86" w14:textId="77777777" w:rsidR="00F306B9" w:rsidRPr="00F306B9" w:rsidRDefault="000A5497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F306B9"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escribe infection control procedures, sanitation practices and prevention of illness policies.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30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8A42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1A594BC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377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66FA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</w:t>
            </w:r>
            <w:r w:rsidR="000A5497">
              <w:rPr>
                <w:rFonts w:ascii="Times New Roman" w:eastAsia="Times New Roman" w:hAnsi="Times New Roman" w:cs="Times New Roman"/>
                <w:sz w:val="16"/>
                <w:szCs w:val="16"/>
              </w:rPr>
              <w:t>entify nutritional requirements, including CACFP guidelines.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EF7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9CCC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8BA702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80D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6A92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Plan nutritious meals and snacks.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73E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4F09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F6395CB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4325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0D2303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guidelines and procedures to care for the mildly ill child.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69F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CFDA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18E7654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3A8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C210" w14:textId="059E1974" w:rsidR="00F306B9" w:rsidRPr="00F306B9" w:rsidRDefault="2C4C79DE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Comply with industry adult health regulations.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2A5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93D2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62399CC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E264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CEC05" w14:textId="75176BDA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Complete a health and safety checklist and develop recommend</w:t>
            </w:r>
            <w:r w:rsidR="4D7E3967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ed changes for </w:t>
            </w:r>
            <w:r w:rsidR="002E11D9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compliance</w:t>
            </w:r>
            <w:r w:rsidR="4D7E3967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AF0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1CC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E47AD7E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7DB1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81AB9" w14:textId="77777777" w:rsidR="00F306B9" w:rsidRPr="00F306B9" w:rsidRDefault="000A5497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F306B9"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escribe safe transportation practices in child care settings.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17C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1CB9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9AF2B8D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FF4A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4E86C" w14:textId="77777777" w:rsidR="00F306B9" w:rsidRPr="00F306B9" w:rsidRDefault="00F306B9" w:rsidP="000A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Identify components </w:t>
            </w:r>
            <w:r w:rsidR="000A5497"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 emergency management plan for a child care setting.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23A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79E8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1DB3D9F7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6057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F087B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liability issues of child care workers regarding children's safety in a child care setting.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6B0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C05F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1DB73F9E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1A2F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B7F3B" w14:textId="7F1C5B91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and describe program records</w:t>
            </w:r>
            <w:r w:rsidR="006B0D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and reports.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3EC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E317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180A150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2FC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B90A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Describe and apply best practices for reducing stress on children and caregivers in the early learning environment.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278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434" w14:textId="77777777" w:rsidR="00F306B9" w:rsidRPr="000A5497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0A5497" w:rsidRPr="00F306B9" w14:paraId="3353D9B2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94BFF" w14:textId="77777777" w:rsidR="000A5497" w:rsidRDefault="000A5497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C466" w14:textId="57C9B6A2" w:rsidR="000A5497" w:rsidRPr="00F306B9" w:rsidRDefault="000A5497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Complete </w:t>
            </w:r>
            <w:r w:rsidR="22C0E533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industry required health and safety training.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BBE3" w14:textId="77777777" w:rsidR="000A5497" w:rsidRPr="00F306B9" w:rsidRDefault="000A5497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ADD3" w14:textId="77777777" w:rsidR="000A5497" w:rsidRPr="000A5497" w:rsidRDefault="000A5497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A54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6B0D0F" w:rsidRPr="00F306B9" w14:paraId="36CB6553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30301" w14:textId="3AC41090" w:rsidR="006B0D0F" w:rsidRDefault="006B0D0F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3241" w14:textId="2507DF4A" w:rsidR="006B0D0F" w:rsidRPr="549E95EA" w:rsidRDefault="006B0D0F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Complete DHS (Department of Human Services) fire</w:t>
            </w:r>
            <w:r w:rsidR="00FB17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safety training.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BFE0" w14:textId="77777777" w:rsidR="006B0D0F" w:rsidRPr="00F306B9" w:rsidRDefault="006B0D0F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F387" w14:textId="3EA3130F" w:rsidR="006B0D0F" w:rsidRPr="000A5497" w:rsidRDefault="00FB1757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527B6D" w:rsidRPr="00F306B9" w14:paraId="41C8F396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3D3EC" w14:textId="77777777" w:rsidR="00527B6D" w:rsidRDefault="00527B6D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527B6D" w:rsidRPr="00F306B9" w:rsidRDefault="00527B6D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B00A" w14:textId="77777777" w:rsidR="00527B6D" w:rsidRPr="00F306B9" w:rsidRDefault="00527B6D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1E4C" w14:textId="77777777" w:rsidR="00527B6D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6B9" w:rsidRPr="00F306B9" w14:paraId="1CB6E29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D30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083D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LEARNING ENVIRONMENT (PHYSICAL SPACE)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C8A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FD9C" w14:textId="77777777" w:rsidR="00F306B9" w:rsidRPr="00F306B9" w:rsidRDefault="00F306B9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6B9" w:rsidRPr="00F306B9" w14:paraId="63F57AB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5E8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8888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Examine the value of play and use best practices to support children's play.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21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860C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0A7D625C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526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2E82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Examine the process and use best practices for developing children's creativity.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20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0D7C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62BF06C2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E76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2340" w14:textId="2D93299B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Examine, evaluate and use culturally re</w:t>
            </w:r>
            <w:r w:rsidR="0908A55D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sponsive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learning centers and materials.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D07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D1BA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913922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829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81C5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Evaluate and maintain the indoor and outdoor learning environments.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8D1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71FC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4348657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923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80B8" w14:textId="5454E43C" w:rsidR="00F306B9" w:rsidRPr="00F306B9" w:rsidRDefault="021357CC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Investigate classroom environment rating tools, e.g. ITERS, ECERS, SACERS. TPOT.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656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4803" w14:textId="77777777" w:rsidR="00F306B9" w:rsidRPr="00F306B9" w:rsidRDefault="00527B6D" w:rsidP="0087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</w:tbl>
    <w:p w14:paraId="4B94D5A5" w14:textId="77777777" w:rsidR="002B6F7F" w:rsidRDefault="002B6F7F">
      <w:r>
        <w:br w:type="page"/>
      </w:r>
    </w:p>
    <w:tbl>
      <w:tblPr>
        <w:tblW w:w="10435" w:type="dxa"/>
        <w:tblLayout w:type="fixed"/>
        <w:tblLook w:val="04A0" w:firstRow="1" w:lastRow="0" w:firstColumn="1" w:lastColumn="0" w:noHBand="0" w:noVBand="1"/>
      </w:tblPr>
      <w:tblGrid>
        <w:gridCol w:w="700"/>
        <w:gridCol w:w="7395"/>
        <w:gridCol w:w="1170"/>
        <w:gridCol w:w="1170"/>
      </w:tblGrid>
      <w:tr w:rsidR="00F306B9" w:rsidRPr="00F306B9" w14:paraId="740744BD" w14:textId="77777777" w:rsidTr="549E95EA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6051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500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B74E" w14:textId="7D0D2299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CHILD DEVELOPMENT (PHYSICAL, INTELLECTUAL</w:t>
            </w:r>
            <w:r w:rsidR="00FB17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/COGNITIVE</w:t>
            </w:r>
            <w:r w:rsidR="00BC0F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 EMOTIONAL, SOCIAL</w:t>
            </w: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LANGUAGE DEVELOPMENT)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E54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35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69486722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C5F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6F72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educational theorists and their concepts.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E82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BB9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E63303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557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A65C" w14:textId="77777777" w:rsidR="00F306B9" w:rsidRPr="00F306B9" w:rsidRDefault="0087140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Identify developmental stages and</w:t>
            </w:r>
            <w:r w:rsidR="00F306B9"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areas.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28F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09E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22A16E5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752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D065" w14:textId="77777777" w:rsidR="00F306B9" w:rsidRPr="00F306B9" w:rsidRDefault="0087140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Identify the stages</w:t>
            </w:r>
            <w:r w:rsidR="00F306B9"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artistic and musical development.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3AC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6C2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06FF034B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392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2FDA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characteristics of infant development.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88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B86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57430A5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FD8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22CD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characteristics of toddler development.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E1D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A93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9696E68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3F4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215A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characteristics of preschool development.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F40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F0C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FA023E7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5D2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CE75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characteristics of school-age development.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CC4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77F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6EC556A5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52F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D73C" w14:textId="6BCD58BE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Identify characteristics of </w:t>
            </w:r>
            <w:r w:rsidR="1F7B1C8A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children with special needs.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34A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11A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6484B9A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4F1C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E283" w14:textId="4E0970E7" w:rsidR="00F306B9" w:rsidRPr="00F306B9" w:rsidRDefault="151CC380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Define </w:t>
            </w:r>
            <w:r w:rsidR="00110623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early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learning and language development for school success.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ECA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11E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0C4B89D3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E04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7CAF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Integrate literacy/language development throughout all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6B2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232" w14:textId="77777777" w:rsidR="00F306B9" w:rsidRPr="0087140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4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 w:rsidRPr="0087140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</w:tr>
      <w:tr w:rsidR="00871409" w:rsidRPr="00F306B9" w14:paraId="35BB94AB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9AAE0" w14:textId="77777777" w:rsidR="00871409" w:rsidRPr="00F306B9" w:rsidRDefault="0087140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49683" w14:textId="77777777" w:rsidR="00871409" w:rsidRPr="00F306B9" w:rsidRDefault="0087140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Investigate the needs of Dual Language Learners.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7777777" w:rsidR="00871409" w:rsidRPr="00F306B9" w:rsidRDefault="0087140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7520" w14:textId="77777777" w:rsidR="00871409" w:rsidRPr="00871409" w:rsidRDefault="0087140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40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C0FBF" w:rsidRPr="00F306B9" w14:paraId="0AB73D33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B24EB" w14:textId="5A595287" w:rsidR="00BC0FBF" w:rsidRDefault="00BC0FBF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433D2" w14:textId="1EA49BF8" w:rsidR="00BC0FBF" w:rsidRDefault="00BC0FBF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Describe developmentally appropriate uses of technology.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E112" w14:textId="77777777" w:rsidR="00BC0FBF" w:rsidRPr="00F306B9" w:rsidRDefault="00BC0FBF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4AF3" w14:textId="229476D8" w:rsidR="00BC0FBF" w:rsidRPr="00871409" w:rsidRDefault="00BC0FBF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306B9" w:rsidRPr="00F306B9" w14:paraId="25E1FD54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27E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1BCE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F4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782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2EB99168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5D7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84EE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CLASSROOM MANAGEMENT AND POSITIVE GUIDANCE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C63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F02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7F2F14D8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495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338C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Use positive methods to guide children's behavior.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8A5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A2A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2335504" w14:textId="77777777" w:rsidTr="549E95EA">
        <w:trPr>
          <w:trHeight w:val="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D1F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64EE" w14:textId="349AC52A" w:rsidR="00F306B9" w:rsidRPr="00F306B9" w:rsidRDefault="110D4816" w:rsidP="0087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Describe</w:t>
            </w:r>
            <w:r w:rsidR="00F306B9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the influence of environment and caregiver management techniques on children's behavior.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ED3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2C0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7A76D5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945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7B52" w14:textId="30ED4928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Observe</w:t>
            </w:r>
            <w:r w:rsidR="00BC0F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and record the daily routines of children.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9EF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F4E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BC0FBF" w:rsidRPr="00F306B9" w14:paraId="5E3D0DFA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A64C9" w14:textId="5B8A93B4" w:rsidR="00BC0FBF" w:rsidRPr="00F306B9" w:rsidRDefault="00BC0FBF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1E54" w14:textId="03FDF49A" w:rsidR="00BC0FBF" w:rsidRPr="00F306B9" w:rsidRDefault="00BC0FBF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Demonstrate active supervision techniques.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55E9" w14:textId="77777777" w:rsidR="00BC0FBF" w:rsidRPr="00F306B9" w:rsidRDefault="00BC0FBF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7381" w14:textId="72BBB991" w:rsidR="00BC0FBF" w:rsidRPr="00F306B9" w:rsidRDefault="00BC0FBF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306B9" w:rsidRPr="00F306B9" w14:paraId="2970B2BD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598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FCB8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B78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803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07CE5964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F8B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26DF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STANDARDS, CURRICULUM, AND ASSESSMENT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6AF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147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0893788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1E9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3F80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Use basic tools and types of observations.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30D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90A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4418598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BCA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51D1" w14:textId="58F03852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Observe, record and </w:t>
            </w:r>
            <w:r w:rsidR="05342587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assess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children's </w:t>
            </w:r>
            <w:r w:rsidR="029B8174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learning and 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behavior.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520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2EB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066D0DFA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1DE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ADF7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Develop appropriate learning experiences based on observations.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5B5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5A4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4E6C12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A00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AC52" w14:textId="11D5218D" w:rsidR="00F306B9" w:rsidRPr="00F306B9" w:rsidRDefault="00825726" w:rsidP="0087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Examine </w:t>
            </w:r>
            <w:r w:rsidR="00871409">
              <w:rPr>
                <w:rFonts w:ascii="Times New Roman" w:eastAsia="Times New Roman" w:hAnsi="Times New Roman" w:cs="Times New Roman"/>
                <w:sz w:val="16"/>
                <w:szCs w:val="16"/>
              </w:rPr>
              <w:t>Pennsylvania</w:t>
            </w:r>
            <w:r w:rsidR="00F306B9"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Learning Standards for Early Childhood (infant-toddler, pre-kindergarten and kindergarten)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</w:t>
            </w:r>
            <w:r w:rsidR="00F306B9"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all learning experiences.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B6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9D4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1D46507D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E61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3EF6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Demonstrate the connections between learning standards, curriculum and assessment.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E14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D90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1CC4C85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5A7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A373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Describe the elements of curriculum (individualized goals, family and environment, learning environment, content resources).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E0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DA4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27B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510C91B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68C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78CC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179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71D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391DFD4F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CB7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4426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CURRICULUM DEVELOPMENT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E59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E8D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240075AE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6CE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4B71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Investigate a variety of curriculum models.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477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9D2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9EA32C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EDB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1CC9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Develop long and short-range curriculum goals.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972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203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0F81344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22C2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26FE" w14:textId="6581BE2F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Determine and write </w:t>
            </w:r>
            <w:r w:rsidR="00DF17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learning </w:t>
            </w: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objectives</w:t>
            </w:r>
            <w:r w:rsidR="00DF17C4">
              <w:rPr>
                <w:rFonts w:ascii="Times New Roman" w:eastAsia="Times New Roman" w:hAnsi="Times New Roman" w:cs="Times New Roman"/>
                <w:sz w:val="16"/>
                <w:szCs w:val="16"/>
              </w:rPr>
              <w:t>/outcomes</w:t>
            </w: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6CA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3B0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47774D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D34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B65B" w14:textId="521265DD" w:rsidR="00F306B9" w:rsidRPr="00F306B9" w:rsidRDefault="2EF045D5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Compile a resource of learning materials including culturally</w:t>
            </w:r>
            <w:r w:rsidR="1F5799CF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responsive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diverse experiences.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74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26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6A390DD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4170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5AC9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Plan weekly curriculum.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598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86A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6B952EE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FDD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4811" w14:textId="77777777" w:rsidR="00F306B9" w:rsidRPr="00F306B9" w:rsidRDefault="0087140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Develop daily lesson plans that link to the Pennsylvania Learning Standards for Early Childhood.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D9B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7D6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DF17C4" w:rsidRPr="00F306B9" w14:paraId="5D0C6D1C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52EA" w14:textId="7EA766F7" w:rsidR="00DF17C4" w:rsidRPr="00F306B9" w:rsidRDefault="00DF17C4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C70E" w14:textId="034E9B72" w:rsidR="00DF17C4" w:rsidRDefault="00DF17C4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Identify differenti</w:t>
            </w:r>
            <w:r w:rsidR="00750935">
              <w:rPr>
                <w:rFonts w:ascii="Times New Roman" w:eastAsia="Times New Roman" w:hAnsi="Times New Roman" w:cs="Times New Roman"/>
                <w:sz w:val="16"/>
                <w:szCs w:val="16"/>
              </w:rPr>
              <w:t>ated instruction strategies when creating lesson plans.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3B15" w14:textId="77777777" w:rsidR="00DF17C4" w:rsidRPr="00F306B9" w:rsidRDefault="00DF17C4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43B0" w14:textId="29471B71" w:rsidR="00DF17C4" w:rsidRPr="00F306B9" w:rsidRDefault="00750935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306B9" w:rsidRPr="00F306B9" w14:paraId="0453170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0AF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FEEA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035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FD4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12BB091D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698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0BDF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LEARNING ACTIVITIES/EXPERIENCES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8E2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441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02BE70AF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18E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AD49" w14:textId="42479889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5F792F4F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self care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78C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999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01986CCC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9F6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6A9A" w14:textId="664200C6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684F78C8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activities which promote a positive self concept.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29C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6F3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0520F4F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D66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2B2F" w14:textId="57C3E31E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470FBE03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science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FEAB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E12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54D85EF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170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7657" w14:textId="0530AC40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685D71C2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music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8C8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ED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7C1A217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C9E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E44F" w14:textId="176E3705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13C2CB6F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puppetry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BDE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B44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CC5995B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6C3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67F3" w14:textId="32260339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17B77E1D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flannel board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7DC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FCB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ECB5704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CE7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89F9" w14:textId="29FE358C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42595DBB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children's literature</w:t>
            </w:r>
            <w:r w:rsidR="00AB0D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572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552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57D6D032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953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260B" w14:textId="771FA6D3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57FF4950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language and literacy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6BF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A96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AB7C6CB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425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4746" w14:textId="25F05CCC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3BFED345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math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C1A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1FD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1372CEA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EC7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7A33" w14:textId="757C40AE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06461A59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creative art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E31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851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2F9137D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115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1E81" w14:textId="3D559321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1F64D6F1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food and nutrition related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448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68E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60A788C6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B62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AC32" w14:textId="35A336A7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381B1474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health and safety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2F7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462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FBBDFC8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D8D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2394" w14:textId="646A3EC1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1BA5770F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social studies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004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CF8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17B0CE3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BAB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CD5C" w14:textId="668728AA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233A8AFB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fine motor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7C3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B9F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05483C57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C00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915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E131" w14:textId="36D35811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6E2E51CE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gross motor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15F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DC7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FEC924B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EFD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2497" w14:textId="6872C764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7709F0B5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transition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E63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E6C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5F53325" w14:textId="77777777" w:rsidTr="549E95EA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5C9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F7F3" w14:textId="02D50674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04DC3EB3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creative drama activities.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EE37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FC6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43A09A15" w14:textId="77777777" w:rsidTr="549E95EA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2B1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7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7DD9" w14:textId="1B7B083A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33CD436A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creative movement activities.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10B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F2C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4FCC1AE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DC7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E686" w14:textId="1B1D01B2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</w:t>
            </w:r>
            <w:r w:rsidR="72FBA690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woodworking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E1E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32E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56B61977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5DDD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DD51EF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steps to plan field trips as a learning experience.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494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D70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3D6229" w:rsidRPr="00F306B9" w14:paraId="75BD198C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F76691" w14:textId="711FB2BE" w:rsidR="003D6229" w:rsidRPr="00F306B9" w:rsidRDefault="003D622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7AF5" w14:textId="50CB49A9" w:rsidR="003D6229" w:rsidRPr="00F306B9" w:rsidRDefault="00424547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Prepare, present and reflect on sensory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CEE9" w14:textId="77777777" w:rsidR="003D6229" w:rsidRPr="00F306B9" w:rsidRDefault="003D622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AC8A" w14:textId="1F514BE4" w:rsidR="003D6229" w:rsidRPr="00F306B9" w:rsidRDefault="00424547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D6229" w:rsidRPr="00F306B9" w14:paraId="32FF7934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C0550C" w14:textId="34E06B50" w:rsidR="003D6229" w:rsidRPr="00F306B9" w:rsidRDefault="003D622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B5287" w14:textId="3DCE33A2" w:rsidR="003D6229" w:rsidRPr="00F306B9" w:rsidRDefault="00424547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Prepare, present and reflect on social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BC1D" w14:textId="77777777" w:rsidR="003D6229" w:rsidRPr="00F306B9" w:rsidRDefault="003D622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91C7" w14:textId="484A75FC" w:rsidR="003D6229" w:rsidRPr="00F306B9" w:rsidRDefault="00424547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D6229" w:rsidRPr="00F306B9" w14:paraId="45EC2576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EE04AD" w14:textId="37C4A217" w:rsidR="003D6229" w:rsidRPr="00F306B9" w:rsidRDefault="003D622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4B7A" w14:textId="7198717D" w:rsidR="003D6229" w:rsidRPr="00F306B9" w:rsidRDefault="00424547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Prepare, present and reflect on </w:t>
            </w:r>
            <w:r w:rsidR="006C756C">
              <w:rPr>
                <w:rFonts w:ascii="Times New Roman" w:eastAsia="Times New Roman" w:hAnsi="Times New Roman" w:cs="Times New Roman"/>
                <w:sz w:val="16"/>
                <w:szCs w:val="16"/>
              </w:rPr>
              <w:t>emotional/regulation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26A4" w14:textId="77777777" w:rsidR="003D6229" w:rsidRPr="00F306B9" w:rsidRDefault="003D622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3893" w14:textId="369C4002" w:rsidR="003D6229" w:rsidRPr="00F306B9" w:rsidRDefault="006C756C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D6229" w:rsidRPr="00F306B9" w14:paraId="11040E3F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C57C2E" w14:textId="4036EE4E" w:rsidR="003D6229" w:rsidRPr="00F306B9" w:rsidRDefault="003D622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9B666" w14:textId="19B4F3E0" w:rsidR="003D6229" w:rsidRPr="00F306B9" w:rsidRDefault="006C756C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Create bibliographies for developmentally appropriate </w:t>
            </w:r>
            <w:r w:rsidR="008825EF">
              <w:rPr>
                <w:rFonts w:ascii="Times New Roman" w:eastAsia="Times New Roman" w:hAnsi="Times New Roman" w:cs="Times New Roman"/>
                <w:sz w:val="16"/>
                <w:szCs w:val="16"/>
              </w:rPr>
              <w:t>children’s literature.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2EB0" w14:textId="77777777" w:rsidR="003D6229" w:rsidRPr="00F306B9" w:rsidRDefault="003D622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E24B" w14:textId="6E2EC91D" w:rsidR="003D6229" w:rsidRPr="00F306B9" w:rsidRDefault="008825EF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306B9" w:rsidRPr="00F306B9" w14:paraId="5C375196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9AA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950 </w:t>
            </w: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E1C0" w14:textId="65B3A7B3" w:rsidR="00F306B9" w:rsidRPr="00F306B9" w:rsidRDefault="00F306B9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Prepare, present and </w:t>
            </w:r>
            <w:r w:rsidR="185117B4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reflect on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outdoor learning activities.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0F3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75E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656B9AB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B0818" w14:textId="77777777" w:rsid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31CB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26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6C0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306B9" w:rsidRPr="00F306B9" w14:paraId="6B0F791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938C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D6FB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PROGRAM PARTNERSHIPS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736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E18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341449B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B53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3FB6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Communicate with families through written documentation.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AB7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743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5CCD7C4D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F5A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DA11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Create a resource file of community services.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BD7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CA8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04C458D9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A9E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9E52" w14:textId="2DF23B0F" w:rsidR="00F306B9" w:rsidRPr="00F306B9" w:rsidRDefault="4E40CB33" w:rsidP="549E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Describe and implement best practices for supporting children and families during daily and age group transitions.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452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B9A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39FD28B3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0C3BF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1DF3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the family’s role in developing individualized goal plans for children.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A9E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036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6F8C6017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AED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7D56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the role that cultures and values of the family play in children’s upbringing and individualize experiences for children.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5E9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7B48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AE5A731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BDD0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7177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DFA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269C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6C1B72C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7525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E843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CLINICAL EXPERIENCE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A419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77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6B9" w:rsidRPr="00F306B9" w14:paraId="0E41D07D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4B9D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5DD8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Participate in an infant program.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C0E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A11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1D2FE150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A11B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A6A5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Participate in a toddler program.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5DE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C4A4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7F013457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FD9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713D" w14:textId="777777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871409">
              <w:rPr>
                <w:rFonts w:ascii="Times New Roman" w:eastAsia="Times New Roman" w:hAnsi="Times New Roman" w:cs="Times New Roman"/>
                <w:sz w:val="16"/>
                <w:szCs w:val="16"/>
              </w:rPr>
              <w:t>articipate in a preschool program</w:t>
            </w: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5DA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0AE3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22AF695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8F01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33E1" w14:textId="65943277" w:rsidR="00F306B9" w:rsidRPr="00F306B9" w:rsidRDefault="00F306B9" w:rsidP="00F3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Participate in an elementary</w:t>
            </w:r>
            <w:r w:rsidR="77FCEB81"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>/primary</w:t>
            </w:r>
            <w:r w:rsidRPr="549E9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school program.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7F8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4CCA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F306B9" w:rsidRPr="00F306B9" w14:paraId="230FD54E" w14:textId="77777777" w:rsidTr="549E95E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C31E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908A" w14:textId="77777777" w:rsidR="00F306B9" w:rsidRPr="00F306B9" w:rsidRDefault="00F306B9" w:rsidP="0087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Participate in a special needs </w:t>
            </w:r>
            <w:r w:rsidR="00871409">
              <w:rPr>
                <w:rFonts w:ascii="Times New Roman" w:eastAsia="Times New Roman" w:hAnsi="Times New Roman" w:cs="Times New Roman"/>
                <w:sz w:val="16"/>
                <w:szCs w:val="16"/>
              </w:rPr>
              <w:t>and/or inclusive program.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40D6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9BF2" w14:textId="77777777" w:rsidR="00F306B9" w:rsidRPr="00F306B9" w:rsidRDefault="00F306B9" w:rsidP="00F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06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B6F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</w:tr>
    </w:tbl>
    <w:p w14:paraId="4101652C" w14:textId="77777777" w:rsidR="00F306B9" w:rsidRDefault="00F306B9"/>
    <w:sectPr w:rsidR="00F306B9" w:rsidSect="00F306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B9"/>
    <w:rsid w:val="000A5497"/>
    <w:rsid w:val="00110623"/>
    <w:rsid w:val="00182211"/>
    <w:rsid w:val="002A1C8B"/>
    <w:rsid w:val="002B6F7F"/>
    <w:rsid w:val="002E11D9"/>
    <w:rsid w:val="003B6E9E"/>
    <w:rsid w:val="003D6229"/>
    <w:rsid w:val="00424547"/>
    <w:rsid w:val="004DFF21"/>
    <w:rsid w:val="00527B6D"/>
    <w:rsid w:val="006A4148"/>
    <w:rsid w:val="006B0D0F"/>
    <w:rsid w:val="006C756C"/>
    <w:rsid w:val="00750935"/>
    <w:rsid w:val="007C4E48"/>
    <w:rsid w:val="00825726"/>
    <w:rsid w:val="00871409"/>
    <w:rsid w:val="008825EF"/>
    <w:rsid w:val="009139FE"/>
    <w:rsid w:val="0091C720"/>
    <w:rsid w:val="009A56BA"/>
    <w:rsid w:val="00A90019"/>
    <w:rsid w:val="00AB0DDE"/>
    <w:rsid w:val="00AE659B"/>
    <w:rsid w:val="00BC0FBF"/>
    <w:rsid w:val="00C45208"/>
    <w:rsid w:val="00DE7541"/>
    <w:rsid w:val="00DF17C4"/>
    <w:rsid w:val="00EE2F05"/>
    <w:rsid w:val="00F306B9"/>
    <w:rsid w:val="00FB1757"/>
    <w:rsid w:val="021357CC"/>
    <w:rsid w:val="029B8174"/>
    <w:rsid w:val="04DC3EB3"/>
    <w:rsid w:val="05342587"/>
    <w:rsid w:val="06461A59"/>
    <w:rsid w:val="083C523C"/>
    <w:rsid w:val="0908A55D"/>
    <w:rsid w:val="09D8229D"/>
    <w:rsid w:val="0CAB716D"/>
    <w:rsid w:val="0D5721CB"/>
    <w:rsid w:val="110D4816"/>
    <w:rsid w:val="13C2CB6F"/>
    <w:rsid w:val="151CC380"/>
    <w:rsid w:val="16F4EC51"/>
    <w:rsid w:val="17B77E1D"/>
    <w:rsid w:val="185117B4"/>
    <w:rsid w:val="1BA5770F"/>
    <w:rsid w:val="1F5799CF"/>
    <w:rsid w:val="1F64D6F1"/>
    <w:rsid w:val="1F7B1C8A"/>
    <w:rsid w:val="22C0E533"/>
    <w:rsid w:val="233A8AFB"/>
    <w:rsid w:val="2484AAE5"/>
    <w:rsid w:val="2484C758"/>
    <w:rsid w:val="2C4C79DE"/>
    <w:rsid w:val="2EF045D5"/>
    <w:rsid w:val="2F994D8D"/>
    <w:rsid w:val="33CD436A"/>
    <w:rsid w:val="33F2DDB4"/>
    <w:rsid w:val="340104F9"/>
    <w:rsid w:val="381B1474"/>
    <w:rsid w:val="3BFED345"/>
    <w:rsid w:val="3F0763E9"/>
    <w:rsid w:val="41AF54E7"/>
    <w:rsid w:val="42595DBB"/>
    <w:rsid w:val="470FBE03"/>
    <w:rsid w:val="4B8762FE"/>
    <w:rsid w:val="4CFA0745"/>
    <w:rsid w:val="4D7E3967"/>
    <w:rsid w:val="4E3D3639"/>
    <w:rsid w:val="4E40CB33"/>
    <w:rsid w:val="4E757A45"/>
    <w:rsid w:val="4F3A794E"/>
    <w:rsid w:val="549E95EA"/>
    <w:rsid w:val="568C101D"/>
    <w:rsid w:val="57FF4950"/>
    <w:rsid w:val="58B32F22"/>
    <w:rsid w:val="5F792F4F"/>
    <w:rsid w:val="684F78C8"/>
    <w:rsid w:val="685D71C2"/>
    <w:rsid w:val="6E2E51CE"/>
    <w:rsid w:val="6F71FFDB"/>
    <w:rsid w:val="72FBA690"/>
    <w:rsid w:val="7709F0B5"/>
    <w:rsid w:val="77FCEB81"/>
    <w:rsid w:val="7D165E5E"/>
    <w:rsid w:val="7EB22EBF"/>
    <w:rsid w:val="7EF5F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724B"/>
  <w15:chartTrackingRefBased/>
  <w15:docId w15:val="{CAC337FB-CD9A-4063-8F2D-8C4BE85B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42EA9FD6B7841BE0D548952D19FCD" ma:contentTypeVersion="14" ma:contentTypeDescription="Create a new document." ma:contentTypeScope="" ma:versionID="f7b18ec5e1baef5a5784a66ef6a3b57f">
  <xsd:schema xmlns:xsd="http://www.w3.org/2001/XMLSchema" xmlns:xs="http://www.w3.org/2001/XMLSchema" xmlns:p="http://schemas.microsoft.com/office/2006/metadata/properties" xmlns:ns3="57361bda-cd9e-464b-b313-3d3b19dab0dd" xmlns:ns4="e26ab254-d872-46aa-bbf9-354667413829" targetNamespace="http://schemas.microsoft.com/office/2006/metadata/properties" ma:root="true" ma:fieldsID="fbd44ab4b4d9b2c935d3c3902ff8d396" ns3:_="" ns4:_="">
    <xsd:import namespace="57361bda-cd9e-464b-b313-3d3b19dab0dd"/>
    <xsd:import namespace="e26ab254-d872-46aa-bbf9-3546674138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61bda-cd9e-464b-b313-3d3b19dab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ab254-d872-46aa-bbf9-354667413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20DA2-BF88-422B-AFF9-6CE38302E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97641-968B-4DF1-A096-57023FF01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305ED-BD61-465B-A155-6D3B9E2BF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61bda-cd9e-464b-b313-3d3b19dab0dd"/>
    <ds:schemaRef ds:uri="e26ab254-d872-46aa-bbf9-354667413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County Career and Technology Center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Mcfalls</dc:creator>
  <cp:keywords/>
  <dc:description/>
  <cp:lastModifiedBy>Erin Mcfalls</cp:lastModifiedBy>
  <cp:revision>16</cp:revision>
  <cp:lastPrinted>2022-04-19T15:23:00Z</cp:lastPrinted>
  <dcterms:created xsi:type="dcterms:W3CDTF">2022-04-19T15:23:00Z</dcterms:created>
  <dcterms:modified xsi:type="dcterms:W3CDTF">2025-04-14T16:31:00Z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0x0101007AD42EA9FD6B7841BE0D548952D19FCD</vt:lpwstr>
  </property>
</Properties>
</file>